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790"/>
        <w:tblW w:w="0" w:type="auto"/>
        <w:tblLook w:val="04A0"/>
      </w:tblPr>
      <w:tblGrid>
        <w:gridCol w:w="8644"/>
      </w:tblGrid>
      <w:tr w:rsidR="00A87E28" w:rsidTr="006A2809">
        <w:tc>
          <w:tcPr>
            <w:tcW w:w="8644" w:type="dxa"/>
          </w:tcPr>
          <w:p w:rsidR="00A87E28" w:rsidRPr="00A87E28" w:rsidRDefault="00A87E28" w:rsidP="00A87E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Brush Script MT" w:hAnsi="Brush Script MT" w:cstheme="minorHAnsi"/>
                <w:b/>
                <w:sz w:val="24"/>
              </w:rPr>
            </w:pPr>
            <w:r w:rsidRPr="00A87E28">
              <w:rPr>
                <w:rFonts w:ascii="Brush Script MT" w:hAnsi="Brush Script MT" w:cstheme="minorHAnsi"/>
                <w:b/>
                <w:sz w:val="36"/>
              </w:rPr>
              <w:t>Plano de Aula</w:t>
            </w:r>
          </w:p>
        </w:tc>
      </w:tr>
      <w:tr w:rsidR="00EE667E" w:rsidTr="006A2809">
        <w:tc>
          <w:tcPr>
            <w:tcW w:w="8644" w:type="dxa"/>
          </w:tcPr>
          <w:p w:rsidR="00EE667E" w:rsidRPr="00E570AB" w:rsidRDefault="00EE667E" w:rsidP="006A28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cstheme="minorHAnsi"/>
                <w:b/>
                <w:sz w:val="24"/>
              </w:rPr>
            </w:pPr>
            <w:r w:rsidRPr="00E570AB">
              <w:rPr>
                <w:rFonts w:cstheme="minorHAnsi"/>
                <w:b/>
                <w:sz w:val="24"/>
              </w:rPr>
              <w:t xml:space="preserve">Direitos de Aprendizagem: </w:t>
            </w:r>
            <w:r w:rsidR="001F5615">
              <w:rPr>
                <w:rFonts w:cstheme="minorHAnsi"/>
                <w:b/>
                <w:sz w:val="24"/>
              </w:rPr>
              <w:br/>
            </w:r>
            <w:r w:rsidRPr="00E570AB">
              <w:rPr>
                <w:rFonts w:cstheme="minorHAnsi"/>
                <w:b/>
                <w:sz w:val="24"/>
              </w:rPr>
              <w:t>Conviver, Brincar, Explorar, Participar, Expressar e Conhecer-se.</w:t>
            </w:r>
          </w:p>
          <w:p w:rsidR="00EE667E" w:rsidRDefault="00EE667E" w:rsidP="00FA27B8">
            <w:r>
              <w:t>Turma:</w:t>
            </w:r>
            <w:r w:rsidR="00FA27B8">
              <w:t xml:space="preserve"> </w:t>
            </w:r>
            <w:r w:rsidR="00FA27B8"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>Bebês de 0 a 1 ano e 6 meses</w:t>
            </w:r>
          </w:p>
        </w:tc>
      </w:tr>
      <w:tr w:rsidR="00170DF1" w:rsidTr="006A2809">
        <w:tc>
          <w:tcPr>
            <w:tcW w:w="8644" w:type="dxa"/>
          </w:tcPr>
          <w:p w:rsidR="00170DF1" w:rsidRDefault="00170DF1" w:rsidP="00FA27B8">
            <w:r>
              <w:t>Roda- Atividades permanentes</w:t>
            </w:r>
            <w:r w:rsidR="001F5615">
              <w:t>:</w:t>
            </w:r>
            <w:r w:rsidR="00FA27B8">
              <w:t xml:space="preserve"> </w:t>
            </w:r>
            <w:r w:rsidR="00FA27B8"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>--</w:t>
            </w:r>
          </w:p>
        </w:tc>
      </w:tr>
      <w:tr w:rsidR="00FA27B8" w:rsidTr="006A2809">
        <w:tc>
          <w:tcPr>
            <w:tcW w:w="8644" w:type="dxa"/>
          </w:tcPr>
          <w:p w:rsidR="00FA27B8" w:rsidRDefault="00FA27B8" w:rsidP="00FA27B8">
            <w:r>
              <w:t xml:space="preserve">Roda- Atividades permanentes: </w:t>
            </w: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>--</w:t>
            </w:r>
          </w:p>
        </w:tc>
      </w:tr>
      <w:tr w:rsidR="00FA27B8" w:rsidTr="006A2809">
        <w:tc>
          <w:tcPr>
            <w:tcW w:w="8644" w:type="dxa"/>
          </w:tcPr>
          <w:p w:rsidR="00FA27B8" w:rsidRDefault="00FA27B8" w:rsidP="00FA27B8">
            <w:r>
              <w:t xml:space="preserve">Roda- Atividades permanentes: </w:t>
            </w: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>Instrumento Musical</w:t>
            </w:r>
          </w:p>
        </w:tc>
      </w:tr>
      <w:tr w:rsidR="00FA27B8" w:rsidTr="006A2809">
        <w:tc>
          <w:tcPr>
            <w:tcW w:w="8644" w:type="dxa"/>
          </w:tcPr>
          <w:p w:rsidR="00FA27B8" w:rsidRDefault="00FA27B8" w:rsidP="00FA27B8">
            <w:r>
              <w:t>Campos de Experiências :</w:t>
            </w:r>
          </w:p>
          <w:p w:rsidR="00FA27B8" w:rsidRPr="0023739B" w:rsidRDefault="00FA27B8" w:rsidP="00FA27B8">
            <w:pPr>
              <w:rPr>
                <w:sz w:val="20"/>
              </w:rPr>
            </w:pPr>
            <w:r w:rsidRPr="0023739B">
              <w:rPr>
                <w:sz w:val="20"/>
              </w:rPr>
              <w:t>(</w:t>
            </w:r>
            <w:r w:rsidRPr="0023739B">
              <w:rPr>
                <w:rFonts w:ascii="Script MT Bold" w:hAnsi="Script MT Bold" w:cstheme="minorHAnsi"/>
                <w:color w:val="1F497D" w:themeColor="text2"/>
                <w:sz w:val="32"/>
              </w:rPr>
              <w:t>x</w:t>
            </w:r>
            <w:r w:rsidRPr="0023739B">
              <w:rPr>
                <w:sz w:val="20"/>
              </w:rPr>
              <w:t xml:space="preserve">) O eu, o outro e o nós             </w:t>
            </w:r>
            <w:r w:rsidR="0023739B" w:rsidRPr="0023739B">
              <w:rPr>
                <w:sz w:val="20"/>
              </w:rPr>
              <w:t xml:space="preserve">     </w:t>
            </w:r>
            <w:r w:rsidRPr="0023739B">
              <w:rPr>
                <w:sz w:val="20"/>
              </w:rPr>
              <w:t xml:space="preserve">   (</w:t>
            </w:r>
            <w:r w:rsidR="0023739B" w:rsidRPr="0023739B">
              <w:rPr>
                <w:sz w:val="20"/>
              </w:rPr>
              <w:t xml:space="preserve">  </w:t>
            </w:r>
            <w:r w:rsidRPr="0023739B">
              <w:rPr>
                <w:sz w:val="20"/>
              </w:rPr>
              <w:t>) Escuta, fala, pensamento e imaginação</w:t>
            </w:r>
          </w:p>
          <w:p w:rsidR="00FA27B8" w:rsidRPr="0023739B" w:rsidRDefault="00FA27B8" w:rsidP="00FA27B8">
            <w:pPr>
              <w:rPr>
                <w:sz w:val="20"/>
              </w:rPr>
            </w:pPr>
            <w:r w:rsidRPr="0023739B">
              <w:rPr>
                <w:sz w:val="20"/>
              </w:rPr>
              <w:t>(</w:t>
            </w:r>
            <w:r w:rsidRPr="0023739B">
              <w:rPr>
                <w:rFonts w:ascii="Script MT Bold" w:hAnsi="Script MT Bold" w:cstheme="minorHAnsi"/>
                <w:color w:val="1F497D" w:themeColor="text2"/>
                <w:sz w:val="32"/>
              </w:rPr>
              <w:t>x</w:t>
            </w:r>
            <w:r w:rsidRPr="0023739B">
              <w:rPr>
                <w:sz w:val="20"/>
              </w:rPr>
              <w:t>)</w:t>
            </w:r>
            <w:r w:rsidR="0023739B">
              <w:rPr>
                <w:sz w:val="20"/>
              </w:rPr>
              <w:t xml:space="preserve"> </w:t>
            </w:r>
            <w:r w:rsidRPr="0023739B">
              <w:rPr>
                <w:sz w:val="20"/>
              </w:rPr>
              <w:t>Corpo, gestos e movimentos</w:t>
            </w:r>
            <w:r w:rsidR="0023739B" w:rsidRPr="0023739B">
              <w:rPr>
                <w:sz w:val="20"/>
              </w:rPr>
              <w:t xml:space="preserve">        </w:t>
            </w:r>
            <w:r w:rsidRPr="0023739B">
              <w:rPr>
                <w:sz w:val="20"/>
              </w:rPr>
              <w:t>(</w:t>
            </w:r>
            <w:r w:rsidR="0023739B" w:rsidRPr="0023739B">
              <w:rPr>
                <w:rFonts w:ascii="Brush Script MT" w:hAnsi="Brush Script MT" w:cstheme="minorHAnsi"/>
                <w:color w:val="1F497D" w:themeColor="text2"/>
                <w:sz w:val="32"/>
              </w:rPr>
              <w:t xml:space="preserve"> </w:t>
            </w:r>
            <w:r w:rsidRPr="0023739B">
              <w:rPr>
                <w:sz w:val="20"/>
              </w:rPr>
              <w:t>) Espaços, tempos, quantidades, relações e transformações</w:t>
            </w:r>
          </w:p>
          <w:p w:rsidR="00FA27B8" w:rsidRDefault="00FA27B8" w:rsidP="00FA27B8">
            <w:r w:rsidRPr="0023739B">
              <w:rPr>
                <w:sz w:val="20"/>
              </w:rPr>
              <w:t>(</w:t>
            </w:r>
            <w:r w:rsidRPr="0023739B">
              <w:rPr>
                <w:rFonts w:ascii="Script MT Bold" w:hAnsi="Script MT Bold" w:cstheme="minorHAnsi"/>
                <w:color w:val="1F497D" w:themeColor="text2"/>
                <w:sz w:val="32"/>
              </w:rPr>
              <w:t>x</w:t>
            </w:r>
            <w:r w:rsidRPr="0023739B">
              <w:rPr>
                <w:sz w:val="20"/>
              </w:rPr>
              <w:t>)</w:t>
            </w:r>
            <w:r w:rsidR="0023739B">
              <w:rPr>
                <w:sz w:val="20"/>
              </w:rPr>
              <w:t xml:space="preserve"> </w:t>
            </w:r>
            <w:r w:rsidRPr="0023739B">
              <w:rPr>
                <w:sz w:val="20"/>
              </w:rPr>
              <w:t xml:space="preserve">Traços, sons, cores e formas </w:t>
            </w:r>
          </w:p>
        </w:tc>
      </w:tr>
      <w:tr w:rsidR="00FA27B8" w:rsidTr="00202D89">
        <w:trPr>
          <w:trHeight w:val="4317"/>
        </w:trPr>
        <w:tc>
          <w:tcPr>
            <w:tcW w:w="8644" w:type="dxa"/>
          </w:tcPr>
          <w:p w:rsidR="00FA27B8" w:rsidRDefault="00FA27B8" w:rsidP="00FA27B8">
            <w:r>
              <w:t>Objetivos de Aprendizagens:</w:t>
            </w:r>
          </w:p>
          <w:p w:rsidR="00FA27B8" w:rsidRPr="00FA27B8" w:rsidRDefault="00FA27B8" w:rsidP="00FA27B8">
            <w:pPr>
              <w:rPr>
                <w:sz w:val="20"/>
              </w:rPr>
            </w:pPr>
            <w:r w:rsidRPr="00FA27B8">
              <w:rPr>
                <w:rFonts w:cstheme="minorHAnsi"/>
                <w:color w:val="1F497D" w:themeColor="text2"/>
                <w:sz w:val="32"/>
              </w:rPr>
              <w:t>EI01TS01</w:t>
            </w:r>
          </w:p>
          <w:p w:rsidR="00FA27B8" w:rsidRPr="00FA27B8" w:rsidRDefault="00FA27B8" w:rsidP="00FA27B8">
            <w:pPr>
              <w:rPr>
                <w:sz w:val="20"/>
              </w:rPr>
            </w:pPr>
            <w:r w:rsidRPr="00FA27B8">
              <w:rPr>
                <w:rFonts w:cstheme="minorHAnsi"/>
                <w:color w:val="1F497D" w:themeColor="text2"/>
                <w:sz w:val="32"/>
              </w:rPr>
              <w:t>EI01TS0</w:t>
            </w:r>
            <w:r>
              <w:rPr>
                <w:rFonts w:cstheme="minorHAnsi"/>
                <w:color w:val="1F497D" w:themeColor="text2"/>
                <w:sz w:val="32"/>
              </w:rPr>
              <w:t>3</w:t>
            </w:r>
          </w:p>
          <w:p w:rsidR="00FA27B8" w:rsidRPr="00FA27B8" w:rsidRDefault="00FA27B8" w:rsidP="00FA27B8">
            <w:pPr>
              <w:rPr>
                <w:sz w:val="20"/>
              </w:rPr>
            </w:pPr>
            <w:r w:rsidRPr="00FA27B8">
              <w:rPr>
                <w:rFonts w:cstheme="minorHAnsi"/>
                <w:color w:val="1F497D" w:themeColor="text2"/>
                <w:sz w:val="32"/>
              </w:rPr>
              <w:t>EI01</w:t>
            </w:r>
            <w:r>
              <w:rPr>
                <w:rFonts w:cstheme="minorHAnsi"/>
                <w:color w:val="1F497D" w:themeColor="text2"/>
                <w:sz w:val="32"/>
              </w:rPr>
              <w:t>EO</w:t>
            </w:r>
            <w:r w:rsidRPr="00FA27B8">
              <w:rPr>
                <w:rFonts w:cstheme="minorHAnsi"/>
                <w:color w:val="1F497D" w:themeColor="text2"/>
                <w:sz w:val="32"/>
              </w:rPr>
              <w:t>0</w:t>
            </w:r>
            <w:r>
              <w:rPr>
                <w:rFonts w:cstheme="minorHAnsi"/>
                <w:color w:val="1F497D" w:themeColor="text2"/>
                <w:sz w:val="32"/>
              </w:rPr>
              <w:t>1</w:t>
            </w:r>
          </w:p>
          <w:p w:rsidR="00FA27B8" w:rsidRPr="00FA27B8" w:rsidRDefault="00FA27B8" w:rsidP="00FA27B8">
            <w:pPr>
              <w:rPr>
                <w:sz w:val="20"/>
              </w:rPr>
            </w:pPr>
            <w:r w:rsidRPr="00FA27B8">
              <w:rPr>
                <w:rFonts w:cstheme="minorHAnsi"/>
                <w:color w:val="1F497D" w:themeColor="text2"/>
                <w:sz w:val="32"/>
              </w:rPr>
              <w:t>EI01</w:t>
            </w:r>
            <w:r>
              <w:rPr>
                <w:rFonts w:cstheme="minorHAnsi"/>
                <w:color w:val="1F497D" w:themeColor="text2"/>
                <w:sz w:val="32"/>
              </w:rPr>
              <w:t>EO02</w:t>
            </w:r>
          </w:p>
          <w:p w:rsidR="00FA27B8" w:rsidRPr="00FA27B8" w:rsidRDefault="00FA27B8" w:rsidP="00FA27B8">
            <w:pPr>
              <w:rPr>
                <w:sz w:val="20"/>
              </w:rPr>
            </w:pPr>
            <w:r w:rsidRPr="00FA27B8">
              <w:rPr>
                <w:rFonts w:cstheme="minorHAnsi"/>
                <w:color w:val="1F497D" w:themeColor="text2"/>
                <w:sz w:val="32"/>
              </w:rPr>
              <w:t>EI01</w:t>
            </w:r>
            <w:r>
              <w:rPr>
                <w:rFonts w:cstheme="minorHAnsi"/>
                <w:color w:val="1F497D" w:themeColor="text2"/>
                <w:sz w:val="32"/>
              </w:rPr>
              <w:t>EO</w:t>
            </w:r>
            <w:r w:rsidRPr="00FA27B8">
              <w:rPr>
                <w:rFonts w:cstheme="minorHAnsi"/>
                <w:color w:val="1F497D" w:themeColor="text2"/>
                <w:sz w:val="32"/>
              </w:rPr>
              <w:t>0</w:t>
            </w:r>
            <w:r>
              <w:rPr>
                <w:rFonts w:cstheme="minorHAnsi"/>
                <w:color w:val="1F497D" w:themeColor="text2"/>
                <w:sz w:val="32"/>
              </w:rPr>
              <w:t>3</w:t>
            </w:r>
          </w:p>
          <w:p w:rsidR="00FA27B8" w:rsidRPr="00FA27B8" w:rsidRDefault="00FA27B8" w:rsidP="00FA27B8">
            <w:pPr>
              <w:rPr>
                <w:sz w:val="20"/>
              </w:rPr>
            </w:pPr>
            <w:r w:rsidRPr="00FA27B8">
              <w:rPr>
                <w:rFonts w:cstheme="minorHAnsi"/>
                <w:color w:val="1F497D" w:themeColor="text2"/>
                <w:sz w:val="32"/>
              </w:rPr>
              <w:t>EI01</w:t>
            </w:r>
            <w:r>
              <w:rPr>
                <w:rFonts w:cstheme="minorHAnsi"/>
                <w:color w:val="1F497D" w:themeColor="text2"/>
                <w:sz w:val="32"/>
              </w:rPr>
              <w:t>EO05</w:t>
            </w:r>
          </w:p>
          <w:p w:rsidR="00FA27B8" w:rsidRPr="00FA27B8" w:rsidRDefault="00FA27B8" w:rsidP="00FA27B8">
            <w:pPr>
              <w:rPr>
                <w:sz w:val="20"/>
              </w:rPr>
            </w:pPr>
            <w:r w:rsidRPr="00FA27B8">
              <w:rPr>
                <w:rFonts w:cstheme="minorHAnsi"/>
                <w:color w:val="1F497D" w:themeColor="text2"/>
                <w:sz w:val="32"/>
              </w:rPr>
              <w:t>EI01</w:t>
            </w:r>
            <w:r>
              <w:rPr>
                <w:rFonts w:cstheme="minorHAnsi"/>
                <w:color w:val="1F497D" w:themeColor="text2"/>
                <w:sz w:val="32"/>
              </w:rPr>
              <w:t>CG</w:t>
            </w:r>
            <w:r w:rsidRPr="00FA27B8">
              <w:rPr>
                <w:rFonts w:cstheme="minorHAnsi"/>
                <w:color w:val="1F497D" w:themeColor="text2"/>
                <w:sz w:val="32"/>
              </w:rPr>
              <w:t>0</w:t>
            </w:r>
            <w:r>
              <w:rPr>
                <w:rFonts w:cstheme="minorHAnsi"/>
                <w:color w:val="1F497D" w:themeColor="text2"/>
                <w:sz w:val="32"/>
              </w:rPr>
              <w:t>2</w:t>
            </w:r>
          </w:p>
          <w:p w:rsidR="00FA27B8" w:rsidRPr="00FA27B8" w:rsidRDefault="00FA27B8" w:rsidP="00FA27B8">
            <w:pPr>
              <w:rPr>
                <w:sz w:val="20"/>
              </w:rPr>
            </w:pPr>
            <w:r w:rsidRPr="00FA27B8">
              <w:rPr>
                <w:rFonts w:cstheme="minorHAnsi"/>
                <w:color w:val="1F497D" w:themeColor="text2"/>
                <w:sz w:val="32"/>
              </w:rPr>
              <w:t>EI01</w:t>
            </w:r>
            <w:r>
              <w:rPr>
                <w:rFonts w:cstheme="minorHAnsi"/>
                <w:color w:val="1F497D" w:themeColor="text2"/>
                <w:sz w:val="32"/>
              </w:rPr>
              <w:t>CG</w:t>
            </w:r>
            <w:r w:rsidRPr="00FA27B8">
              <w:rPr>
                <w:rFonts w:cstheme="minorHAnsi"/>
                <w:color w:val="1F497D" w:themeColor="text2"/>
                <w:sz w:val="32"/>
              </w:rPr>
              <w:t>0</w:t>
            </w:r>
            <w:r>
              <w:rPr>
                <w:rFonts w:cstheme="minorHAnsi"/>
                <w:color w:val="1F497D" w:themeColor="text2"/>
                <w:sz w:val="32"/>
              </w:rPr>
              <w:t>5</w:t>
            </w:r>
          </w:p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</w:tc>
      </w:tr>
      <w:tr w:rsidR="00FA27B8" w:rsidTr="006A2809">
        <w:tc>
          <w:tcPr>
            <w:tcW w:w="8644" w:type="dxa"/>
          </w:tcPr>
          <w:p w:rsidR="00FA27B8" w:rsidRDefault="00FA27B8" w:rsidP="00FA27B8">
            <w:r>
              <w:t>Recursos –</w:t>
            </w:r>
          </w:p>
          <w:p w:rsidR="00FA27B8" w:rsidRPr="0023739B" w:rsidRDefault="00FA27B8" w:rsidP="0023739B">
            <w:pPr>
              <w:pStyle w:val="PargrafodaLista"/>
              <w:numPr>
                <w:ilvl w:val="0"/>
                <w:numId w:val="5"/>
              </w:numPr>
              <w:rPr>
                <w:rFonts w:ascii="Script MT Bold" w:hAnsi="Script MT Bold"/>
              </w:rPr>
            </w:pP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>Assadeira retangular ou quadrada</w:t>
            </w:r>
          </w:p>
          <w:p w:rsidR="00FA27B8" w:rsidRPr="0023739B" w:rsidRDefault="00FA27B8" w:rsidP="0023739B">
            <w:pPr>
              <w:pStyle w:val="PargrafodaLista"/>
              <w:numPr>
                <w:ilvl w:val="0"/>
                <w:numId w:val="5"/>
              </w:numPr>
              <w:rPr>
                <w:rFonts w:ascii="Script MT Bold" w:hAnsi="Script MT Bold"/>
              </w:rPr>
            </w:pP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>Elásticos</w:t>
            </w:r>
          </w:p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</w:tc>
      </w:tr>
      <w:tr w:rsidR="00FA27B8" w:rsidTr="00D15F58">
        <w:trPr>
          <w:trHeight w:val="6187"/>
        </w:trPr>
        <w:tc>
          <w:tcPr>
            <w:tcW w:w="8644" w:type="dxa"/>
          </w:tcPr>
          <w:p w:rsidR="00FA27B8" w:rsidRDefault="00FA27B8" w:rsidP="00FA27B8">
            <w:r>
              <w:lastRenderedPageBreak/>
              <w:t>Aplicação – Descrição da condução da atividade – Procedimentos do professor</w:t>
            </w:r>
          </w:p>
          <w:p w:rsidR="00FA27B8" w:rsidRPr="0023739B" w:rsidRDefault="00FA27B8" w:rsidP="00FA27B8">
            <w:pPr>
              <w:pStyle w:val="PargrafodaLista"/>
              <w:numPr>
                <w:ilvl w:val="0"/>
                <w:numId w:val="1"/>
              </w:numPr>
              <w:rPr>
                <w:rFonts w:ascii="Script MT Bold" w:hAnsi="Script MT Bold"/>
              </w:rPr>
            </w:pP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>Iniciar uma música que eu sei que a</w:t>
            </w:r>
            <w:r w:rsidR="0023739B">
              <w:rPr>
                <w:rFonts w:ascii="Script MT Bold" w:hAnsi="Script MT Bold" w:cstheme="minorHAnsi"/>
                <w:color w:val="1F497D" w:themeColor="text2"/>
                <w:sz w:val="36"/>
              </w:rPr>
              <w:t>s</w:t>
            </w: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 xml:space="preserve"> criança</w:t>
            </w:r>
            <w:r w:rsidR="0023739B">
              <w:rPr>
                <w:rFonts w:ascii="Script MT Bold" w:hAnsi="Script MT Bold" w:cstheme="minorHAnsi"/>
                <w:color w:val="1F497D" w:themeColor="text2"/>
                <w:sz w:val="36"/>
              </w:rPr>
              <w:t>s</w:t>
            </w: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 xml:space="preserve"> </w:t>
            </w:r>
            <w:r w:rsidR="0023739B">
              <w:rPr>
                <w:rFonts w:ascii="Script MT Bold" w:hAnsi="Script MT Bold" w:cstheme="minorHAnsi"/>
                <w:color w:val="1F497D" w:themeColor="text2"/>
                <w:sz w:val="36"/>
              </w:rPr>
              <w:t>amam</w:t>
            </w:r>
          </w:p>
          <w:p w:rsidR="00FA27B8" w:rsidRPr="0023739B" w:rsidRDefault="00FA27B8" w:rsidP="00FA27B8">
            <w:pPr>
              <w:pStyle w:val="PargrafodaLista"/>
              <w:numPr>
                <w:ilvl w:val="0"/>
                <w:numId w:val="1"/>
              </w:numPr>
              <w:rPr>
                <w:rFonts w:ascii="Script MT Bold" w:hAnsi="Script MT Bold"/>
              </w:rPr>
            </w:pP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>Cantar a música com o apoio do instrumento construído</w:t>
            </w:r>
          </w:p>
          <w:p w:rsidR="00FA27B8" w:rsidRPr="0023739B" w:rsidRDefault="00FA27B8" w:rsidP="00FA27B8">
            <w:pPr>
              <w:pStyle w:val="PargrafodaLista"/>
              <w:numPr>
                <w:ilvl w:val="0"/>
                <w:numId w:val="1"/>
              </w:numPr>
              <w:rPr>
                <w:rFonts w:ascii="Script MT Bold" w:hAnsi="Script MT Bold"/>
              </w:rPr>
            </w:pP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>Incentivar, aguçar a curiosidade, conduzir para a construção desse instrumento</w:t>
            </w:r>
          </w:p>
          <w:p w:rsidR="00BA1D81" w:rsidRPr="0023739B" w:rsidRDefault="00BA1D81" w:rsidP="00FA27B8">
            <w:pPr>
              <w:pStyle w:val="PargrafodaLista"/>
              <w:numPr>
                <w:ilvl w:val="0"/>
                <w:numId w:val="1"/>
              </w:numPr>
              <w:rPr>
                <w:rFonts w:ascii="Script MT Bold" w:hAnsi="Script MT Bold"/>
              </w:rPr>
            </w:pP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>Propor a construção dele</w:t>
            </w:r>
          </w:p>
          <w:p w:rsidR="00BA1D81" w:rsidRPr="0023739B" w:rsidRDefault="00BA1D81" w:rsidP="00FA27B8">
            <w:pPr>
              <w:pStyle w:val="PargrafodaLista"/>
              <w:numPr>
                <w:ilvl w:val="0"/>
                <w:numId w:val="1"/>
              </w:numPr>
              <w:rPr>
                <w:rFonts w:ascii="Script MT Bold" w:hAnsi="Script MT Bold"/>
              </w:rPr>
            </w:pP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 xml:space="preserve">Incentivar a descoberta de outros objetos que produzem sons diferentes </w:t>
            </w: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sym w:font="Wingdings" w:char="F0E0"/>
            </w: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 xml:space="preserve"> junto com a família</w:t>
            </w:r>
          </w:p>
          <w:p w:rsidR="00FA27B8" w:rsidRDefault="00BA1D81" w:rsidP="00FA27B8">
            <w:pPr>
              <w:pStyle w:val="PargrafodaLista"/>
              <w:numPr>
                <w:ilvl w:val="0"/>
                <w:numId w:val="1"/>
              </w:numPr>
            </w:pP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 xml:space="preserve">Envio de tudo o que descobriram </w:t>
            </w:r>
          </w:p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</w:tc>
      </w:tr>
      <w:tr w:rsidR="00FA27B8" w:rsidTr="006A2809">
        <w:tc>
          <w:tcPr>
            <w:tcW w:w="8644" w:type="dxa"/>
          </w:tcPr>
          <w:p w:rsidR="00FA27B8" w:rsidRDefault="00FA27B8" w:rsidP="00FA27B8">
            <w:r>
              <w:t xml:space="preserve">Avaliação/ Observações – </w:t>
            </w:r>
          </w:p>
          <w:p w:rsidR="00FA27B8" w:rsidRPr="0023739B" w:rsidRDefault="00BA1D81" w:rsidP="0023739B">
            <w:pPr>
              <w:pStyle w:val="PargrafodaLista"/>
              <w:numPr>
                <w:ilvl w:val="0"/>
                <w:numId w:val="7"/>
              </w:numPr>
              <w:rPr>
                <w:rFonts w:ascii="Script MT Bold" w:hAnsi="Script MT Bold" w:cstheme="minorHAnsi"/>
                <w:color w:val="1F497D" w:themeColor="text2"/>
                <w:sz w:val="36"/>
              </w:rPr>
            </w:pP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>Auto-avaliação</w:t>
            </w:r>
          </w:p>
          <w:p w:rsidR="00BA1D81" w:rsidRPr="0023739B" w:rsidRDefault="00BA1D81" w:rsidP="0023739B">
            <w:pPr>
              <w:pStyle w:val="PargrafodaLista"/>
              <w:numPr>
                <w:ilvl w:val="0"/>
                <w:numId w:val="7"/>
              </w:numPr>
              <w:rPr>
                <w:rFonts w:ascii="Script MT Bold" w:hAnsi="Script MT Bold" w:cstheme="minorHAnsi"/>
                <w:color w:val="1F497D" w:themeColor="text2"/>
                <w:sz w:val="36"/>
              </w:rPr>
            </w:pP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>Rever o meu planejamento</w:t>
            </w:r>
          </w:p>
          <w:p w:rsidR="00BA1D81" w:rsidRPr="0023739B" w:rsidRDefault="00BA1D81" w:rsidP="0023739B">
            <w:pPr>
              <w:pStyle w:val="PargrafodaLista"/>
              <w:numPr>
                <w:ilvl w:val="0"/>
                <w:numId w:val="7"/>
              </w:numPr>
              <w:rPr>
                <w:rFonts w:ascii="Script MT Bold" w:hAnsi="Script MT Bold"/>
              </w:rPr>
            </w:pPr>
            <w:r w:rsidRPr="0023739B">
              <w:rPr>
                <w:rFonts w:ascii="Script MT Bold" w:hAnsi="Script MT Bold" w:cstheme="minorHAnsi"/>
                <w:color w:val="1F497D" w:themeColor="text2"/>
                <w:sz w:val="36"/>
              </w:rPr>
              <w:t>Qual foi o retorno da família</w:t>
            </w:r>
          </w:p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</w:tc>
      </w:tr>
      <w:tr w:rsidR="00FA27B8" w:rsidTr="00C24564">
        <w:trPr>
          <w:trHeight w:val="816"/>
        </w:trPr>
        <w:tc>
          <w:tcPr>
            <w:tcW w:w="8644" w:type="dxa"/>
          </w:tcPr>
          <w:p w:rsidR="00FA27B8" w:rsidRDefault="00FA27B8" w:rsidP="00FA27B8">
            <w:bookmarkStart w:id="0" w:name="_GoBack"/>
            <w:bookmarkEnd w:id="0"/>
            <w:r>
              <w:t xml:space="preserve">Envolvendo as Famílias (tarefa) – </w:t>
            </w:r>
          </w:p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  <w:p w:rsidR="00FA27B8" w:rsidRDefault="00FA27B8" w:rsidP="00FA27B8"/>
        </w:tc>
      </w:tr>
    </w:tbl>
    <w:p w:rsidR="00C75F48" w:rsidRDefault="00C75F48"/>
    <w:p w:rsidR="0023739B" w:rsidRDefault="0023739B"/>
    <w:sectPr w:rsidR="0023739B" w:rsidSect="00D0467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4C" w:rsidRDefault="00ED704C" w:rsidP="006A2809">
      <w:pPr>
        <w:spacing w:after="0" w:line="240" w:lineRule="auto"/>
      </w:pPr>
      <w:r>
        <w:separator/>
      </w:r>
    </w:p>
  </w:endnote>
  <w:endnote w:type="continuationSeparator" w:id="1">
    <w:p w:rsidR="00ED704C" w:rsidRDefault="00ED704C" w:rsidP="006A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4C" w:rsidRDefault="00ED704C" w:rsidP="006A2809">
      <w:pPr>
        <w:spacing w:after="0" w:line="240" w:lineRule="auto"/>
      </w:pPr>
      <w:r>
        <w:separator/>
      </w:r>
    </w:p>
  </w:footnote>
  <w:footnote w:type="continuationSeparator" w:id="1">
    <w:p w:rsidR="00ED704C" w:rsidRDefault="00ED704C" w:rsidP="006A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09" w:rsidRDefault="00B967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672" o:spid="_x0000_s2050" type="#_x0000_t75" style="position:absolute;margin-left:0;margin-top:0;width:424.5pt;height:424.5pt;z-index:-251657216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09" w:rsidRDefault="00B967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673" o:spid="_x0000_s2051" type="#_x0000_t75" style="position:absolute;margin-left:0;margin-top:0;width:424.5pt;height:424.5pt;z-index:-251656192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09" w:rsidRDefault="00B967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671" o:spid="_x0000_s2049" type="#_x0000_t75" style="position:absolute;margin-left:0;margin-top:0;width:424.5pt;height:424.5pt;z-index:-251658240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463B"/>
    <w:multiLevelType w:val="hybridMultilevel"/>
    <w:tmpl w:val="BE72B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307CE"/>
    <w:multiLevelType w:val="hybridMultilevel"/>
    <w:tmpl w:val="3752CE48"/>
    <w:lvl w:ilvl="0" w:tplc="3586E7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  <w:sz w:val="22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F83A6F"/>
    <w:multiLevelType w:val="hybridMultilevel"/>
    <w:tmpl w:val="089EEBBE"/>
    <w:lvl w:ilvl="0" w:tplc="63AC1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F68CD"/>
    <w:multiLevelType w:val="hybridMultilevel"/>
    <w:tmpl w:val="0B74A3DA"/>
    <w:lvl w:ilvl="0" w:tplc="638A04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B74F5"/>
    <w:multiLevelType w:val="hybridMultilevel"/>
    <w:tmpl w:val="3C444B2A"/>
    <w:lvl w:ilvl="0" w:tplc="63AC1F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6B316B"/>
    <w:multiLevelType w:val="hybridMultilevel"/>
    <w:tmpl w:val="1512C288"/>
    <w:lvl w:ilvl="0" w:tplc="63AC1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34A39"/>
    <w:multiLevelType w:val="hybridMultilevel"/>
    <w:tmpl w:val="534C10F2"/>
    <w:lvl w:ilvl="0" w:tplc="63AC1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61A33"/>
    <w:multiLevelType w:val="hybridMultilevel"/>
    <w:tmpl w:val="F2C65E58"/>
    <w:lvl w:ilvl="0" w:tplc="63AC1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26770"/>
    <w:multiLevelType w:val="hybridMultilevel"/>
    <w:tmpl w:val="94808B42"/>
    <w:lvl w:ilvl="0" w:tplc="DE34F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0DF1"/>
    <w:rsid w:val="00170DF1"/>
    <w:rsid w:val="001F5615"/>
    <w:rsid w:val="0023739B"/>
    <w:rsid w:val="00261778"/>
    <w:rsid w:val="005B6488"/>
    <w:rsid w:val="006A2809"/>
    <w:rsid w:val="006A74AD"/>
    <w:rsid w:val="00700849"/>
    <w:rsid w:val="00A87E28"/>
    <w:rsid w:val="00AC5693"/>
    <w:rsid w:val="00B96755"/>
    <w:rsid w:val="00BA1D81"/>
    <w:rsid w:val="00BD5BEA"/>
    <w:rsid w:val="00C3646D"/>
    <w:rsid w:val="00C75F48"/>
    <w:rsid w:val="00CD2365"/>
    <w:rsid w:val="00D0467B"/>
    <w:rsid w:val="00E56805"/>
    <w:rsid w:val="00ED704C"/>
    <w:rsid w:val="00EE667E"/>
    <w:rsid w:val="00F16750"/>
    <w:rsid w:val="00FA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8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A2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2809"/>
  </w:style>
  <w:style w:type="paragraph" w:styleId="Rodap">
    <w:name w:val="footer"/>
    <w:basedOn w:val="Normal"/>
    <w:link w:val="RodapChar"/>
    <w:uiPriority w:val="99"/>
    <w:unhideWhenUsed/>
    <w:rsid w:val="006A2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2809"/>
  </w:style>
  <w:style w:type="paragraph" w:styleId="PargrafodaLista">
    <w:name w:val="List Paragraph"/>
    <w:basedOn w:val="Normal"/>
    <w:uiPriority w:val="34"/>
    <w:qFormat/>
    <w:rsid w:val="00FA27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7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Servidor-01</cp:lastModifiedBy>
  <cp:revision>2</cp:revision>
  <cp:lastPrinted>2020-06-23T16:12:00Z</cp:lastPrinted>
  <dcterms:created xsi:type="dcterms:W3CDTF">2020-06-24T14:20:00Z</dcterms:created>
  <dcterms:modified xsi:type="dcterms:W3CDTF">2020-06-24T14:20:00Z</dcterms:modified>
</cp:coreProperties>
</file>